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FA2029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FA2029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F24F98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062CC0">
              <w:rPr>
                <w:color w:val="000000" w:themeColor="text1"/>
              </w:rPr>
              <w:t>21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DC3F4A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062CC0">
              <w:rPr>
                <w:i/>
                <w:color w:val="000000" w:themeColor="text1"/>
              </w:rPr>
              <w:t xml:space="preserve"> 21</w:t>
            </w:r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6C0F4D">
              <w:rPr>
                <w:i/>
                <w:color w:val="000000" w:themeColor="text1"/>
              </w:rPr>
              <w:t>5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062CC0">
        <w:rPr>
          <w:i/>
          <w:color w:val="000000" w:themeColor="text1"/>
          <w:sz w:val="28"/>
          <w:szCs w:val="28"/>
        </w:rPr>
        <w:t>21</w:t>
      </w:r>
      <w:r w:rsidR="006C0F4D">
        <w:rPr>
          <w:i/>
          <w:color w:val="000000" w:themeColor="text1"/>
          <w:sz w:val="28"/>
          <w:szCs w:val="28"/>
        </w:rPr>
        <w:t>/5</w:t>
      </w:r>
      <w:r w:rsidR="00655639">
        <w:rPr>
          <w:i/>
          <w:color w:val="000000" w:themeColor="text1"/>
          <w:sz w:val="28"/>
          <w:szCs w:val="28"/>
        </w:rPr>
        <w:t>/2018</w:t>
      </w:r>
      <w:r w:rsidR="003E57D7">
        <w:rPr>
          <w:i/>
          <w:color w:val="000000" w:themeColor="text1"/>
          <w:sz w:val="28"/>
          <w:szCs w:val="28"/>
        </w:rPr>
        <w:t xml:space="preserve"> đến </w:t>
      </w:r>
      <w:r w:rsidR="00062CC0">
        <w:rPr>
          <w:i/>
          <w:color w:val="000000" w:themeColor="text1"/>
          <w:sz w:val="28"/>
          <w:szCs w:val="28"/>
        </w:rPr>
        <w:t>27</w:t>
      </w:r>
      <w:r w:rsidR="006C0F4D">
        <w:rPr>
          <w:i/>
          <w:color w:val="000000" w:themeColor="text1"/>
          <w:sz w:val="28"/>
          <w:szCs w:val="28"/>
        </w:rPr>
        <w:t>/5</w:t>
      </w:r>
      <w:r w:rsidR="00A736D9">
        <w:rPr>
          <w:i/>
          <w:color w:val="000000" w:themeColor="text1"/>
          <w:sz w:val="28"/>
          <w:szCs w:val="28"/>
        </w:rPr>
        <w:t>/2018</w:t>
      </w:r>
    </w:p>
    <w:p w:rsidR="00194961" w:rsidRPr="0063012A" w:rsidRDefault="00194961" w:rsidP="00A76CDA">
      <w:pPr>
        <w:spacing w:line="26" w:lineRule="atLeast"/>
        <w:rPr>
          <w:color w:val="000000" w:themeColor="text1"/>
        </w:rPr>
      </w:pPr>
    </w:p>
    <w:p w:rsidR="00EA2F82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3B1F9E">
        <w:rPr>
          <w:b/>
          <w:color w:val="000000" w:themeColor="text1"/>
          <w:sz w:val="28"/>
          <w:szCs w:val="28"/>
        </w:rPr>
        <w:t xml:space="preserve">HAI: </w:t>
      </w:r>
      <w:r w:rsidR="00271C1D" w:rsidRPr="0063012A">
        <w:rPr>
          <w:b/>
          <w:color w:val="000000" w:themeColor="text1"/>
          <w:sz w:val="28"/>
          <w:szCs w:val="28"/>
        </w:rPr>
        <w:t>ngày</w:t>
      </w:r>
      <w:r w:rsidR="00D959EB">
        <w:rPr>
          <w:b/>
          <w:color w:val="000000" w:themeColor="text1"/>
          <w:sz w:val="28"/>
          <w:szCs w:val="28"/>
        </w:rPr>
        <w:t xml:space="preserve"> </w:t>
      </w:r>
      <w:r w:rsidR="00062CC0">
        <w:rPr>
          <w:b/>
          <w:color w:val="000000" w:themeColor="text1"/>
          <w:sz w:val="28"/>
          <w:szCs w:val="28"/>
        </w:rPr>
        <w:t>21</w:t>
      </w:r>
      <w:r w:rsidR="006C0F4D">
        <w:rPr>
          <w:b/>
          <w:color w:val="000000" w:themeColor="text1"/>
          <w:sz w:val="28"/>
          <w:szCs w:val="28"/>
        </w:rPr>
        <w:t>/5/2018</w:t>
      </w:r>
    </w:p>
    <w:p w:rsidR="002A097B" w:rsidRDefault="006C0F4D" w:rsidP="00A76CD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C0F4D">
        <w:rPr>
          <w:color w:val="000000" w:themeColor="text1"/>
          <w:sz w:val="28"/>
          <w:szCs w:val="28"/>
        </w:rPr>
        <w:t xml:space="preserve">7 giờ 00: </w:t>
      </w:r>
      <w:r w:rsidR="002A097B">
        <w:rPr>
          <w:color w:val="000000" w:themeColor="text1"/>
          <w:sz w:val="28"/>
          <w:szCs w:val="28"/>
        </w:rPr>
        <w:t>TB Lê Hùng Yên</w:t>
      </w:r>
      <w:r w:rsidR="00062CC0">
        <w:rPr>
          <w:color w:val="000000" w:themeColor="text1"/>
          <w:sz w:val="28"/>
          <w:szCs w:val="28"/>
        </w:rPr>
        <w:t>, PB Nguyễn Thanh Kiệt, PB Đoàn Văn Hiếu</w:t>
      </w:r>
      <w:r w:rsidR="002A097B">
        <w:rPr>
          <w:color w:val="000000" w:themeColor="text1"/>
          <w:sz w:val="28"/>
          <w:szCs w:val="28"/>
        </w:rPr>
        <w:t xml:space="preserve"> làm việc tại cơ quan.</w:t>
      </w:r>
    </w:p>
    <w:p w:rsidR="006C0F4D" w:rsidRPr="006C0F4D" w:rsidRDefault="00B142A6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6C0F4D">
        <w:rPr>
          <w:color w:val="000000" w:themeColor="text1"/>
          <w:sz w:val="28"/>
          <w:szCs w:val="28"/>
        </w:rPr>
        <w:t>- 13 giờ 00: TB Lê Hùng Yên</w:t>
      </w:r>
      <w:r w:rsidR="00062CC0">
        <w:rPr>
          <w:color w:val="000000" w:themeColor="text1"/>
          <w:sz w:val="28"/>
          <w:szCs w:val="28"/>
        </w:rPr>
        <w:t>,</w:t>
      </w:r>
      <w:r w:rsidR="002A097B">
        <w:rPr>
          <w:color w:val="000000" w:themeColor="text1"/>
          <w:sz w:val="28"/>
          <w:szCs w:val="28"/>
        </w:rPr>
        <w:t xml:space="preserve"> </w:t>
      </w:r>
      <w:r w:rsidR="00062CC0">
        <w:rPr>
          <w:color w:val="000000" w:themeColor="text1"/>
          <w:sz w:val="28"/>
          <w:szCs w:val="28"/>
        </w:rPr>
        <w:t xml:space="preserve">PB Nguyễn Thanh Kiệt, PB Đoàn Văn Hiếu </w:t>
      </w:r>
      <w:r w:rsidR="002A097B">
        <w:rPr>
          <w:color w:val="000000" w:themeColor="text1"/>
          <w:sz w:val="28"/>
          <w:szCs w:val="28"/>
        </w:rPr>
        <w:t>làm vi</w:t>
      </w:r>
      <w:r w:rsidR="006C0F4D">
        <w:rPr>
          <w:color w:val="000000" w:themeColor="text1"/>
          <w:sz w:val="28"/>
          <w:szCs w:val="28"/>
        </w:rPr>
        <w:t>ệc tại cơ quan.</w:t>
      </w:r>
    </w:p>
    <w:p w:rsidR="00E55F2B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BA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062CC0">
        <w:rPr>
          <w:b/>
          <w:color w:val="000000" w:themeColor="text1"/>
          <w:sz w:val="28"/>
          <w:szCs w:val="28"/>
        </w:rPr>
        <w:t>22</w:t>
      </w:r>
      <w:r w:rsidR="006C0F4D">
        <w:rPr>
          <w:b/>
          <w:color w:val="000000" w:themeColor="text1"/>
          <w:sz w:val="28"/>
          <w:szCs w:val="28"/>
        </w:rPr>
        <w:t>/5/2018</w:t>
      </w:r>
    </w:p>
    <w:p w:rsidR="00062CC0" w:rsidRDefault="002A097B" w:rsidP="00062CC0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62CC0">
        <w:rPr>
          <w:color w:val="000000" w:themeColor="text1"/>
          <w:sz w:val="28"/>
          <w:szCs w:val="28"/>
        </w:rPr>
        <w:t xml:space="preserve">- </w:t>
      </w:r>
      <w:r w:rsidR="00062CC0" w:rsidRPr="006C0F4D">
        <w:rPr>
          <w:color w:val="000000" w:themeColor="text1"/>
          <w:sz w:val="28"/>
          <w:szCs w:val="28"/>
        </w:rPr>
        <w:t xml:space="preserve">7 giờ 00: </w:t>
      </w:r>
      <w:r w:rsidR="00062CC0">
        <w:rPr>
          <w:color w:val="000000" w:themeColor="text1"/>
          <w:sz w:val="28"/>
          <w:szCs w:val="28"/>
        </w:rPr>
        <w:t>TB Lê Hùng Yên, PB Nguyễn Thanh Kiệt, PB Đoàn Văn Hiếu làm việc tại cơ quan.</w:t>
      </w:r>
    </w:p>
    <w:p w:rsidR="00062CC0" w:rsidRDefault="00062CC0" w:rsidP="00062CC0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- 13 giờ 00: TB Lê Hùng Yên, PB Nguyễn Thanh Kiệt, PB Đoàn Văn Hiếu làm việc tại cơ quan.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5267CE">
        <w:rPr>
          <w:b/>
          <w:color w:val="000000" w:themeColor="text1"/>
          <w:sz w:val="28"/>
          <w:szCs w:val="28"/>
        </w:rPr>
        <w:t>TƯ</w:t>
      </w:r>
      <w:r w:rsidR="00271C1D" w:rsidRPr="0063012A">
        <w:rPr>
          <w:b/>
          <w:color w:val="000000" w:themeColor="text1"/>
          <w:sz w:val="28"/>
          <w:szCs w:val="28"/>
        </w:rPr>
        <w:t>: ngày</w:t>
      </w:r>
      <w:r w:rsidR="00D4387C">
        <w:rPr>
          <w:b/>
          <w:color w:val="000000" w:themeColor="text1"/>
          <w:sz w:val="28"/>
          <w:szCs w:val="28"/>
        </w:rPr>
        <w:t xml:space="preserve"> </w:t>
      </w:r>
      <w:r w:rsidR="00062CC0">
        <w:rPr>
          <w:b/>
          <w:color w:val="000000" w:themeColor="text1"/>
          <w:sz w:val="28"/>
          <w:szCs w:val="28"/>
        </w:rPr>
        <w:t>23</w:t>
      </w:r>
      <w:r w:rsidR="006C0F4D">
        <w:rPr>
          <w:b/>
          <w:color w:val="000000" w:themeColor="text1"/>
          <w:sz w:val="28"/>
          <w:szCs w:val="28"/>
        </w:rPr>
        <w:t>/5/2018</w:t>
      </w:r>
    </w:p>
    <w:p w:rsidR="00062CC0" w:rsidRDefault="00062CC0" w:rsidP="00062CC0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 </w:t>
      </w:r>
      <w:r w:rsidRPr="006C0F4D">
        <w:rPr>
          <w:color w:val="000000" w:themeColor="text1"/>
          <w:sz w:val="28"/>
          <w:szCs w:val="28"/>
        </w:rPr>
        <w:t xml:space="preserve">7 giờ 00: </w:t>
      </w:r>
      <w:r>
        <w:rPr>
          <w:color w:val="000000" w:themeColor="text1"/>
          <w:sz w:val="28"/>
          <w:szCs w:val="28"/>
        </w:rPr>
        <w:t>TB Lê Hùng Yên, PB Nguyễn Thanh Kiệt, PB Đoàn Văn Hiếu làm việc tại cơ quan.</w:t>
      </w:r>
    </w:p>
    <w:p w:rsidR="00062CC0" w:rsidRDefault="00062CC0" w:rsidP="00062CC0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- 13 giờ 00: TB Lê Hùng Yên, PB Nguyễn Thanh Kiệt, PB Đoàn Văn Hiếu làm việc tại cơ quan.</w:t>
      </w:r>
    </w:p>
    <w:p w:rsidR="00B142A6" w:rsidRPr="00B142A6" w:rsidRDefault="00062CC0" w:rsidP="00062CC0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- 14 giờ 00: TB Lê Hùng Yên họp Đảng uỷ Sở Nội vụ thành phố.</w:t>
      </w:r>
      <w:r w:rsidR="000C0CD4">
        <w:rPr>
          <w:color w:val="000000" w:themeColor="text1"/>
          <w:sz w:val="28"/>
          <w:szCs w:val="28"/>
        </w:rPr>
        <w:t xml:space="preserve"> Địa điểm tại Sở Nội vụ thành phố.</w:t>
      </w:r>
      <w:r w:rsidR="00B142A6">
        <w:rPr>
          <w:color w:val="000000" w:themeColor="text1"/>
          <w:sz w:val="28"/>
          <w:szCs w:val="28"/>
        </w:rPr>
        <w:tab/>
      </w:r>
    </w:p>
    <w:p w:rsidR="00D959EB" w:rsidRDefault="00E33804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33804">
        <w:rPr>
          <w:b/>
          <w:color w:val="000000" w:themeColor="text1"/>
          <w:sz w:val="28"/>
          <w:szCs w:val="28"/>
        </w:rPr>
        <w:t>THỨ NĂM</w:t>
      </w:r>
      <w:r>
        <w:rPr>
          <w:b/>
          <w:color w:val="000000" w:themeColor="text1"/>
          <w:sz w:val="28"/>
          <w:szCs w:val="28"/>
        </w:rPr>
        <w:t xml:space="preserve">: </w:t>
      </w:r>
      <w:r w:rsidR="00C61878">
        <w:rPr>
          <w:b/>
          <w:color w:val="000000" w:themeColor="text1"/>
          <w:sz w:val="28"/>
          <w:szCs w:val="28"/>
        </w:rPr>
        <w:t xml:space="preserve">ngày </w:t>
      </w:r>
      <w:r w:rsidR="00062CC0">
        <w:rPr>
          <w:b/>
          <w:color w:val="000000" w:themeColor="text1"/>
          <w:sz w:val="28"/>
          <w:szCs w:val="28"/>
        </w:rPr>
        <w:t>24</w:t>
      </w:r>
      <w:r w:rsidR="00B142A6">
        <w:rPr>
          <w:b/>
          <w:color w:val="000000" w:themeColor="text1"/>
          <w:sz w:val="28"/>
          <w:szCs w:val="28"/>
        </w:rPr>
        <w:t>/5/2018</w:t>
      </w:r>
    </w:p>
    <w:p w:rsidR="00062CC0" w:rsidRDefault="00062CC0" w:rsidP="00062CC0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 Cả ngày</w:t>
      </w:r>
      <w:r w:rsidRPr="006C0F4D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TB Lê Hùng Yên triển</w:t>
      </w:r>
      <w:r w:rsidR="000C0CD4">
        <w:rPr>
          <w:color w:val="000000" w:themeColor="text1"/>
          <w:sz w:val="28"/>
          <w:szCs w:val="28"/>
        </w:rPr>
        <w:t xml:space="preserve"> khai Luật tín ngưỡng, tôn giáo. Địa điểm </w:t>
      </w:r>
      <w:r>
        <w:rPr>
          <w:color w:val="000000" w:themeColor="text1"/>
          <w:sz w:val="28"/>
          <w:szCs w:val="28"/>
        </w:rPr>
        <w:t>tại huyện Vĩnh Thạnh.</w:t>
      </w:r>
    </w:p>
    <w:p w:rsidR="00062CC0" w:rsidRDefault="00062CC0" w:rsidP="00062CC0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- 7 giờ 00:  PB Nguyễn Thanh Kiệt, PB Đoàn Văn Hiếu làm việc tại cơ quan.</w:t>
      </w:r>
    </w:p>
    <w:p w:rsidR="00062CC0" w:rsidRPr="00062CC0" w:rsidRDefault="00062CC0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- 13 giờ 00: PB Nguyễn Thanh Kiệt, PB Đoàn Văn Hiếu làm việc tại cơ quan.</w:t>
      </w:r>
    </w:p>
    <w:p w:rsidR="00DD1E2C" w:rsidRDefault="002F426C" w:rsidP="00A76CDA">
      <w:pPr>
        <w:spacing w:before="80" w:after="80" w:line="2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71C1D" w:rsidRPr="00B752F8">
        <w:rPr>
          <w:b/>
          <w:sz w:val="28"/>
          <w:szCs w:val="28"/>
        </w:rPr>
        <w:t xml:space="preserve">HỨ </w:t>
      </w:r>
      <w:r w:rsidR="00E33804">
        <w:rPr>
          <w:b/>
          <w:sz w:val="28"/>
          <w:szCs w:val="28"/>
        </w:rPr>
        <w:t>SÁU</w:t>
      </w:r>
      <w:r w:rsidR="00271C1D" w:rsidRPr="00B752F8">
        <w:rPr>
          <w:b/>
          <w:sz w:val="28"/>
          <w:szCs w:val="28"/>
        </w:rPr>
        <w:t xml:space="preserve">: ngày </w:t>
      </w:r>
      <w:r w:rsidR="00D057D7">
        <w:rPr>
          <w:b/>
          <w:sz w:val="28"/>
          <w:szCs w:val="28"/>
        </w:rPr>
        <w:t>25</w:t>
      </w:r>
      <w:r w:rsidR="00115F9A">
        <w:rPr>
          <w:b/>
          <w:sz w:val="28"/>
          <w:szCs w:val="28"/>
        </w:rPr>
        <w:t>/5/2018</w:t>
      </w:r>
    </w:p>
    <w:p w:rsidR="00D057D7" w:rsidRDefault="00D057D7" w:rsidP="00A76CDA">
      <w:pPr>
        <w:spacing w:before="80" w:after="80" w:line="26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>
        <w:rPr>
          <w:sz w:val="28"/>
          <w:szCs w:val="28"/>
        </w:rPr>
        <w:t>Cả ngày: PB Đoàn Văn Hiếu tham dự Hội nghị tấp huấn công tác thông tin đối ngoại và người phát ngôn năm 2018</w:t>
      </w:r>
      <w:r w:rsidR="000C0CD4">
        <w:rPr>
          <w:sz w:val="28"/>
          <w:szCs w:val="28"/>
        </w:rPr>
        <w:t>. Địa điểm</w:t>
      </w:r>
      <w:r>
        <w:rPr>
          <w:sz w:val="28"/>
          <w:szCs w:val="28"/>
        </w:rPr>
        <w:t xml:space="preserve"> tại Khách sạn IRIS Cần Thơ, phường Xuân Khánh, quận Ninh Kiều.</w:t>
      </w:r>
    </w:p>
    <w:p w:rsidR="007E7C0A" w:rsidRPr="007E7C0A" w:rsidRDefault="007E7C0A" w:rsidP="007E7C0A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 xml:space="preserve">               </w:t>
      </w:r>
      <w:r w:rsidRPr="007E7C0A">
        <w:rPr>
          <w:color w:val="000000" w:themeColor="text1"/>
          <w:spacing w:val="-6"/>
          <w:sz w:val="28"/>
          <w:szCs w:val="28"/>
        </w:rPr>
        <w:t xml:space="preserve">-7 giờ 30: </w:t>
      </w:r>
      <w:r>
        <w:rPr>
          <w:color w:val="000000" w:themeColor="text1"/>
          <w:spacing w:val="-6"/>
          <w:sz w:val="28"/>
          <w:szCs w:val="28"/>
        </w:rPr>
        <w:t>TB Lê Hùng Yên triển khai Luật tín ngưỡng, tôn giáo</w:t>
      </w:r>
      <w:r w:rsidR="000C0CD4">
        <w:rPr>
          <w:color w:val="000000" w:themeColor="text1"/>
          <w:spacing w:val="-6"/>
          <w:sz w:val="28"/>
          <w:szCs w:val="28"/>
        </w:rPr>
        <w:t>. Địa điểm</w:t>
      </w:r>
      <w:r w:rsidR="00774ED9">
        <w:rPr>
          <w:color w:val="000000" w:themeColor="text1"/>
          <w:spacing w:val="-6"/>
          <w:sz w:val="28"/>
          <w:szCs w:val="28"/>
        </w:rPr>
        <w:t xml:space="preserve"> tại Uỷ</w:t>
      </w:r>
      <w:r>
        <w:rPr>
          <w:color w:val="000000" w:themeColor="text1"/>
          <w:spacing w:val="-6"/>
          <w:sz w:val="28"/>
          <w:szCs w:val="28"/>
        </w:rPr>
        <w:t xml:space="preserve"> ban Mặt trận Tổ quốc Việt Nam phường Trà An, quận Bình Thuỷ.</w:t>
      </w:r>
    </w:p>
    <w:p w:rsidR="007E7C0A" w:rsidRDefault="007E7C0A" w:rsidP="00A76CDA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 w:rsidRPr="007E7C0A">
        <w:rPr>
          <w:color w:val="000000" w:themeColor="text1"/>
          <w:spacing w:val="-6"/>
          <w:sz w:val="28"/>
          <w:szCs w:val="28"/>
        </w:rPr>
        <w:t xml:space="preserve">   </w:t>
      </w:r>
      <w:r w:rsidRPr="007E7C0A">
        <w:rPr>
          <w:color w:val="000000" w:themeColor="text1"/>
          <w:spacing w:val="-6"/>
          <w:sz w:val="28"/>
          <w:szCs w:val="28"/>
        </w:rPr>
        <w:tab/>
      </w:r>
      <w:r>
        <w:rPr>
          <w:color w:val="000000" w:themeColor="text1"/>
          <w:spacing w:val="-6"/>
          <w:sz w:val="28"/>
          <w:szCs w:val="28"/>
        </w:rPr>
        <w:t xml:space="preserve"> </w:t>
      </w:r>
      <w:r w:rsidRPr="007E7C0A">
        <w:rPr>
          <w:color w:val="000000" w:themeColor="text1"/>
          <w:spacing w:val="-6"/>
          <w:sz w:val="28"/>
          <w:szCs w:val="28"/>
        </w:rPr>
        <w:t xml:space="preserve">-8 giờ 00: </w:t>
      </w:r>
      <w:r>
        <w:rPr>
          <w:color w:val="000000" w:themeColor="text1"/>
          <w:spacing w:val="-6"/>
          <w:sz w:val="28"/>
          <w:szCs w:val="28"/>
        </w:rPr>
        <w:t>PB Nguyễn Thanh Kiệt dự Đại lễ Phật đản</w:t>
      </w:r>
      <w:r w:rsidR="000C0CD4">
        <w:rPr>
          <w:color w:val="000000" w:themeColor="text1"/>
          <w:spacing w:val="-6"/>
          <w:sz w:val="28"/>
          <w:szCs w:val="28"/>
        </w:rPr>
        <w:t xml:space="preserve"> năm 2018. Địa điểm</w:t>
      </w:r>
      <w:r>
        <w:rPr>
          <w:color w:val="000000" w:themeColor="text1"/>
          <w:spacing w:val="-6"/>
          <w:sz w:val="28"/>
          <w:szCs w:val="28"/>
        </w:rPr>
        <w:t xml:space="preserve"> tại huyện Thới Lai.</w:t>
      </w:r>
    </w:p>
    <w:p w:rsidR="007E7C0A" w:rsidRDefault="007E7C0A" w:rsidP="00A76CDA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ab/>
        <w:t>- 13 giờ 00: TB Lê Hùng Yên, PB Nguyễn Thanh Kiệt làm việc tại cơ quan.</w:t>
      </w:r>
    </w:p>
    <w:p w:rsidR="000C0CD4" w:rsidRPr="007E7C0A" w:rsidRDefault="000C0CD4" w:rsidP="00A76CDA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</w:p>
    <w:p w:rsidR="007E7C0A" w:rsidRDefault="003A78C5" w:rsidP="007E7C0A">
      <w:pPr>
        <w:spacing w:before="80" w:after="80" w:line="26" w:lineRule="atLeast"/>
        <w:jc w:val="both"/>
        <w:rPr>
          <w:b/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lastRenderedPageBreak/>
        <w:t xml:space="preserve">THỨ BẢY: ngày </w:t>
      </w:r>
      <w:r w:rsidR="007E7C0A">
        <w:rPr>
          <w:b/>
          <w:color w:val="000000" w:themeColor="text1"/>
          <w:spacing w:val="-6"/>
          <w:sz w:val="28"/>
          <w:szCs w:val="28"/>
        </w:rPr>
        <w:t>26</w:t>
      </w:r>
      <w:r w:rsidR="007258E5">
        <w:rPr>
          <w:b/>
          <w:color w:val="000000" w:themeColor="text1"/>
          <w:spacing w:val="-6"/>
          <w:sz w:val="28"/>
          <w:szCs w:val="28"/>
        </w:rPr>
        <w:t>/5</w:t>
      </w:r>
      <w:r w:rsidR="00C61878">
        <w:rPr>
          <w:b/>
          <w:color w:val="000000" w:themeColor="text1"/>
          <w:spacing w:val="-6"/>
          <w:sz w:val="28"/>
          <w:szCs w:val="28"/>
        </w:rPr>
        <w:t>/2018</w:t>
      </w:r>
    </w:p>
    <w:p w:rsidR="007E7C0A" w:rsidRPr="007E7C0A" w:rsidRDefault="007E7C0A" w:rsidP="007E7C0A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 w:rsidRPr="007E7C0A">
        <w:rPr>
          <w:color w:val="000000" w:themeColor="text1"/>
          <w:spacing w:val="-6"/>
          <w:sz w:val="28"/>
          <w:szCs w:val="28"/>
        </w:rPr>
        <w:tab/>
        <w:t>-8 giờ 00:</w:t>
      </w:r>
      <w:r w:rsidR="008134B7" w:rsidRPr="007E7C0A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>PB Nguyễn Thanh Kiệt dự Đại lễ Phật đản</w:t>
      </w:r>
      <w:r w:rsidR="000C0CD4">
        <w:rPr>
          <w:color w:val="000000" w:themeColor="text1"/>
          <w:spacing w:val="-6"/>
          <w:sz w:val="28"/>
          <w:szCs w:val="28"/>
        </w:rPr>
        <w:t xml:space="preserve"> năm 2018. Địa điểm</w:t>
      </w:r>
      <w:r>
        <w:rPr>
          <w:color w:val="000000" w:themeColor="text1"/>
          <w:spacing w:val="-6"/>
          <w:sz w:val="28"/>
          <w:szCs w:val="28"/>
        </w:rPr>
        <w:t xml:space="preserve"> tại huyện Cờ Đỏ.</w:t>
      </w:r>
      <w:r w:rsidRPr="007E7C0A">
        <w:rPr>
          <w:color w:val="000000" w:themeColor="text1"/>
          <w:spacing w:val="-6"/>
          <w:sz w:val="28"/>
          <w:szCs w:val="28"/>
        </w:rPr>
        <w:tab/>
      </w:r>
    </w:p>
    <w:p w:rsidR="00BD00D5" w:rsidRDefault="0070261A" w:rsidP="00A76CDA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>
        <w:rPr>
          <w:b/>
          <w:color w:val="000000" w:themeColor="text1"/>
          <w:spacing w:val="-6"/>
          <w:sz w:val="28"/>
          <w:szCs w:val="28"/>
        </w:rPr>
        <w:t>CHỦ NHẬT:</w:t>
      </w:r>
      <w:r w:rsidRPr="0070261A">
        <w:rPr>
          <w:b/>
          <w:color w:val="000000" w:themeColor="text1"/>
          <w:spacing w:val="-6"/>
          <w:sz w:val="28"/>
          <w:szCs w:val="28"/>
        </w:rPr>
        <w:t xml:space="preserve"> </w:t>
      </w:r>
      <w:r w:rsidR="007E7C0A">
        <w:rPr>
          <w:b/>
          <w:color w:val="000000" w:themeColor="text1"/>
          <w:spacing w:val="-6"/>
          <w:sz w:val="28"/>
          <w:szCs w:val="28"/>
        </w:rPr>
        <w:t>ngày 27</w:t>
      </w:r>
      <w:r w:rsidR="007258E5">
        <w:rPr>
          <w:b/>
          <w:color w:val="000000" w:themeColor="text1"/>
          <w:spacing w:val="-6"/>
          <w:sz w:val="28"/>
          <w:szCs w:val="28"/>
        </w:rPr>
        <w:t>/5</w:t>
      </w:r>
      <w:r w:rsidR="00C61878">
        <w:rPr>
          <w:b/>
          <w:color w:val="000000" w:themeColor="text1"/>
          <w:spacing w:val="-6"/>
          <w:sz w:val="28"/>
          <w:szCs w:val="28"/>
        </w:rPr>
        <w:t>/2018</w:t>
      </w:r>
      <w:r w:rsidR="008134B7" w:rsidRPr="008134B7">
        <w:rPr>
          <w:color w:val="000000" w:themeColor="text1"/>
          <w:spacing w:val="-6"/>
          <w:sz w:val="28"/>
          <w:szCs w:val="28"/>
        </w:rPr>
        <w:tab/>
      </w:r>
      <w:r w:rsidR="00C82A4F" w:rsidRPr="00A66E20">
        <w:rPr>
          <w:color w:val="000000" w:themeColor="text1"/>
          <w:spacing w:val="-6"/>
          <w:sz w:val="28"/>
          <w:szCs w:val="28"/>
        </w:rPr>
        <w:t xml:space="preserve"> </w:t>
      </w:r>
    </w:p>
    <w:p w:rsidR="007E7C0A" w:rsidRPr="00A66E20" w:rsidRDefault="007E7C0A" w:rsidP="00A76CDA">
      <w:pPr>
        <w:spacing w:before="80" w:after="80" w:line="26" w:lineRule="atLeast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ab/>
        <w:t>-8 giờ 00: PB Nguyễn Thanh Kiệt dự Đại lễ Phật đản</w:t>
      </w:r>
      <w:r w:rsidR="000C0CD4">
        <w:rPr>
          <w:color w:val="000000" w:themeColor="text1"/>
          <w:spacing w:val="-6"/>
          <w:sz w:val="28"/>
          <w:szCs w:val="28"/>
        </w:rPr>
        <w:t xml:space="preserve"> năm 2018. Địa điểm</w:t>
      </w:r>
      <w:r>
        <w:rPr>
          <w:color w:val="000000" w:themeColor="text1"/>
          <w:spacing w:val="-6"/>
          <w:sz w:val="28"/>
          <w:szCs w:val="28"/>
        </w:rPr>
        <w:t xml:space="preserve"> tại quận Ô Môn.</w:t>
      </w:r>
    </w:p>
    <w:p w:rsidR="00FE4A92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line="26" w:lineRule="atLeast"/>
        <w:jc w:val="right"/>
        <w:rPr>
          <w:color w:val="000000" w:themeColor="text1"/>
          <w:sz w:val="28"/>
          <w:szCs w:val="28"/>
        </w:rPr>
      </w:pPr>
    </w:p>
    <w:p w:rsidR="00FE4A92" w:rsidRDefault="00FE4A92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740089" w:rsidRPr="00740089" w:rsidRDefault="00740089" w:rsidP="005D30F9">
      <w:pPr>
        <w:tabs>
          <w:tab w:val="left" w:pos="8527"/>
        </w:tabs>
        <w:rPr>
          <w:sz w:val="28"/>
          <w:szCs w:val="28"/>
        </w:rPr>
      </w:pPr>
    </w:p>
    <w:p w:rsidR="0050450D" w:rsidRDefault="0050450D" w:rsidP="00740089">
      <w:pPr>
        <w:tabs>
          <w:tab w:val="left" w:pos="2619"/>
        </w:tabs>
        <w:rPr>
          <w:sz w:val="28"/>
          <w:szCs w:val="28"/>
        </w:rPr>
      </w:pPr>
    </w:p>
    <w:p w:rsidR="0050450D" w:rsidRDefault="0050450D" w:rsidP="0050450D">
      <w:pPr>
        <w:rPr>
          <w:sz w:val="28"/>
          <w:szCs w:val="28"/>
        </w:rPr>
      </w:pP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50450D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F3" w:rsidRDefault="008F09F3" w:rsidP="00740089">
      <w:r>
        <w:separator/>
      </w:r>
    </w:p>
  </w:endnote>
  <w:endnote w:type="continuationSeparator" w:id="1">
    <w:p w:rsidR="008F09F3" w:rsidRDefault="008F09F3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F3" w:rsidRDefault="008F09F3" w:rsidP="00740089">
      <w:r>
        <w:separator/>
      </w:r>
    </w:p>
  </w:footnote>
  <w:footnote w:type="continuationSeparator" w:id="1">
    <w:p w:rsidR="008F09F3" w:rsidRDefault="008F09F3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88F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42579"/>
    <w:rsid w:val="00046899"/>
    <w:rsid w:val="00050296"/>
    <w:rsid w:val="00050D2B"/>
    <w:rsid w:val="00050EC8"/>
    <w:rsid w:val="00050FA8"/>
    <w:rsid w:val="000525BA"/>
    <w:rsid w:val="000608E6"/>
    <w:rsid w:val="00061537"/>
    <w:rsid w:val="0006156E"/>
    <w:rsid w:val="00062CC0"/>
    <w:rsid w:val="0006386D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CD4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E98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B16AA"/>
    <w:rsid w:val="001B43BA"/>
    <w:rsid w:val="001B454C"/>
    <w:rsid w:val="001B48EE"/>
    <w:rsid w:val="001B4BC4"/>
    <w:rsid w:val="001B4E11"/>
    <w:rsid w:val="001B5883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BC6"/>
    <w:rsid w:val="00251C76"/>
    <w:rsid w:val="00252229"/>
    <w:rsid w:val="00252DD2"/>
    <w:rsid w:val="00256035"/>
    <w:rsid w:val="002577B8"/>
    <w:rsid w:val="002601BA"/>
    <w:rsid w:val="00262084"/>
    <w:rsid w:val="00262FF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60F33"/>
    <w:rsid w:val="00363654"/>
    <w:rsid w:val="00367245"/>
    <w:rsid w:val="00367CF9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5290"/>
    <w:rsid w:val="003F5BA7"/>
    <w:rsid w:val="003F6D6A"/>
    <w:rsid w:val="00401033"/>
    <w:rsid w:val="00403F72"/>
    <w:rsid w:val="00406FAE"/>
    <w:rsid w:val="0041123A"/>
    <w:rsid w:val="00413F61"/>
    <w:rsid w:val="004157CB"/>
    <w:rsid w:val="00416943"/>
    <w:rsid w:val="00416CB3"/>
    <w:rsid w:val="00421CFC"/>
    <w:rsid w:val="004225F8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765B"/>
    <w:rsid w:val="004F0132"/>
    <w:rsid w:val="004F07DA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405F1"/>
    <w:rsid w:val="00542E2E"/>
    <w:rsid w:val="00546792"/>
    <w:rsid w:val="0054755D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30F9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6C09"/>
    <w:rsid w:val="0064746C"/>
    <w:rsid w:val="0064790A"/>
    <w:rsid w:val="0065023A"/>
    <w:rsid w:val="0065124D"/>
    <w:rsid w:val="006519F8"/>
    <w:rsid w:val="006535F6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A00A9"/>
    <w:rsid w:val="006A0A75"/>
    <w:rsid w:val="006A0BB0"/>
    <w:rsid w:val="006A178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7F4B"/>
    <w:rsid w:val="00771395"/>
    <w:rsid w:val="00771B36"/>
    <w:rsid w:val="007733D9"/>
    <w:rsid w:val="00774E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7C0A"/>
    <w:rsid w:val="007F0128"/>
    <w:rsid w:val="007F043A"/>
    <w:rsid w:val="007F093E"/>
    <w:rsid w:val="007F25D3"/>
    <w:rsid w:val="007F3660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66C1"/>
    <w:rsid w:val="008521E9"/>
    <w:rsid w:val="00857160"/>
    <w:rsid w:val="0085795B"/>
    <w:rsid w:val="008606A8"/>
    <w:rsid w:val="0086177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2DD1"/>
    <w:rsid w:val="008A45CF"/>
    <w:rsid w:val="008A4766"/>
    <w:rsid w:val="008A53E7"/>
    <w:rsid w:val="008A6D31"/>
    <w:rsid w:val="008B0058"/>
    <w:rsid w:val="008B20A3"/>
    <w:rsid w:val="008B4868"/>
    <w:rsid w:val="008B4F39"/>
    <w:rsid w:val="008B580B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09F3"/>
    <w:rsid w:val="008F3E45"/>
    <w:rsid w:val="008F6729"/>
    <w:rsid w:val="008F6951"/>
    <w:rsid w:val="008F6B3E"/>
    <w:rsid w:val="008F79AF"/>
    <w:rsid w:val="008F7B93"/>
    <w:rsid w:val="00901058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2A54"/>
    <w:rsid w:val="00955F83"/>
    <w:rsid w:val="00956A18"/>
    <w:rsid w:val="009606A8"/>
    <w:rsid w:val="00963553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7CD3"/>
    <w:rsid w:val="009C0496"/>
    <w:rsid w:val="009C097F"/>
    <w:rsid w:val="009C10BF"/>
    <w:rsid w:val="009C2205"/>
    <w:rsid w:val="009C3934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6103"/>
    <w:rsid w:val="009D7CE0"/>
    <w:rsid w:val="009E0D52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7F35"/>
    <w:rsid w:val="00AC0B5E"/>
    <w:rsid w:val="00AC1E47"/>
    <w:rsid w:val="00AC2C61"/>
    <w:rsid w:val="00AC307F"/>
    <w:rsid w:val="00AC32CB"/>
    <w:rsid w:val="00AC633F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32AB"/>
    <w:rsid w:val="00B334A5"/>
    <w:rsid w:val="00B43164"/>
    <w:rsid w:val="00B4388C"/>
    <w:rsid w:val="00B4678A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4613"/>
    <w:rsid w:val="00BC63EF"/>
    <w:rsid w:val="00BC7EE6"/>
    <w:rsid w:val="00BC7FA2"/>
    <w:rsid w:val="00BD00D5"/>
    <w:rsid w:val="00BD0F17"/>
    <w:rsid w:val="00BD1040"/>
    <w:rsid w:val="00BD43DF"/>
    <w:rsid w:val="00BD7230"/>
    <w:rsid w:val="00BE1019"/>
    <w:rsid w:val="00BE1587"/>
    <w:rsid w:val="00BE27A7"/>
    <w:rsid w:val="00BE2CA5"/>
    <w:rsid w:val="00BE3943"/>
    <w:rsid w:val="00BE3992"/>
    <w:rsid w:val="00BE3EF4"/>
    <w:rsid w:val="00BE6F6D"/>
    <w:rsid w:val="00BF3730"/>
    <w:rsid w:val="00BF382E"/>
    <w:rsid w:val="00BF3A1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4617"/>
    <w:rsid w:val="00C36631"/>
    <w:rsid w:val="00C37257"/>
    <w:rsid w:val="00C37D22"/>
    <w:rsid w:val="00C37E2C"/>
    <w:rsid w:val="00C41498"/>
    <w:rsid w:val="00C42982"/>
    <w:rsid w:val="00C45F65"/>
    <w:rsid w:val="00C46FF2"/>
    <w:rsid w:val="00C477AB"/>
    <w:rsid w:val="00C47DB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7010"/>
    <w:rsid w:val="00CE7098"/>
    <w:rsid w:val="00CF0603"/>
    <w:rsid w:val="00CF0912"/>
    <w:rsid w:val="00CF1491"/>
    <w:rsid w:val="00CF2A0C"/>
    <w:rsid w:val="00CF33E8"/>
    <w:rsid w:val="00CF3C1D"/>
    <w:rsid w:val="00CF4431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8A5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7905"/>
    <w:rsid w:val="00E67D7E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2029"/>
    <w:rsid w:val="00FA415D"/>
    <w:rsid w:val="00FA51A5"/>
    <w:rsid w:val="00FA5608"/>
    <w:rsid w:val="00FA5B6A"/>
    <w:rsid w:val="00FA5BCE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C004E"/>
    <w:rsid w:val="00FC2636"/>
    <w:rsid w:val="00FC2F7F"/>
    <w:rsid w:val="00FC3803"/>
    <w:rsid w:val="00FC3B2C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MicMod</cp:lastModifiedBy>
  <cp:revision>520</cp:revision>
  <cp:lastPrinted>2015-11-10T02:13:00Z</cp:lastPrinted>
  <dcterms:created xsi:type="dcterms:W3CDTF">2017-10-11T08:42:00Z</dcterms:created>
  <dcterms:modified xsi:type="dcterms:W3CDTF">2018-05-28T02:44:00Z</dcterms:modified>
</cp:coreProperties>
</file>